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РЕШЕНИЯ О ПРИСВОЕНИИ, ИЗМЕНЕНИИ ИЛИ АННУЛИРОВАНИИ АДРЕСА ОБЪЕКТУ АДРЕСАЦИИ »</w:t>
      </w:r>
    </w:p>
    <w:p w:rsidR="00B54884" w:rsidRDefault="00B54884" w:rsidP="00B5488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54884" w:rsidRDefault="00B54884" w:rsidP="00B54884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pStyle w:val="ConsPlusNormal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</w:rPr>
        <w:t>администрацией Озинского муниципального района Саратовской области (далее - администрация) муниципальной услуги по выдаче решения о присвоении, изменении или аннулировании адреса объекту адресации (далее – Административный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bCs/>
          <w:sz w:val="28"/>
          <w:szCs w:val="28"/>
        </w:rPr>
        <w:t>1.2. Заявителями на предоставление муниципальной услуги являются: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физические лица или юридические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собственники </w:t>
      </w:r>
      <w:r>
        <w:rPr>
          <w:rFonts w:ascii="Times New Roman" w:hAnsi="Times New Roman" w:cs="Times New Roman"/>
          <w:bCs/>
          <w:sz w:val="28"/>
          <w:szCs w:val="28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объект адресации)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лица, обладающие одним из следующих вещных прав на объект адресации: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правом хозяйственного ведения;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правом оперативного управления;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правом пожизненно наследуемого владения;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правом постоянного бессрочного пользования,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B54884" w:rsidRDefault="00B54884" w:rsidP="00B5488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Информация об администрации Озинского муниципального района Саратовской области, отделе земельно-имущественных отношений администрации Озинского муниципального района Саратовской области, предоставляющих муниципальную услугу, организациях, участвующих в предоставлении муниципальной услуги.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администрации Озинского муниципального района Саратовской области, отделе земельно-имущественных отношений администрации Озинского муниципального района Саратовской области,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 1 к Административному регламенту.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1.4. Способ получения сведений о местонахождении и графике работы администрации Озинского муниципального района Саратовской области, отделе земельно-имущественных отношений администрации Озинского муниципального района Саратовской области, предоставляющих муниципальную услугу, организациях, участвующих в предоставлении муниципальной услуги</w:t>
      </w:r>
    </w:p>
    <w:p w:rsidR="00B54884" w:rsidRDefault="005D0FC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gramStart"/>
        <w:r w:rsidR="00B5488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Сведения</w:t>
        </w:r>
      </w:hyperlink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</w:t>
      </w:r>
      <w:r w:rsidR="00B54884">
        <w:rPr>
          <w:rFonts w:ascii="Times New Roman" w:hAnsi="Times New Roman" w:cs="Times New Roman"/>
          <w:sz w:val="28"/>
          <w:szCs w:val="28"/>
        </w:rPr>
        <w:t>администрации Озинского муниципального района Саратовской области, отделе земельно-имущественных отношений администрации Озинского муниципального района Саратовской области</w:t>
      </w:r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B5488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http://www.gosuslugi.ru</w:t>
        </w:r>
      </w:hyperlink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B5488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</w:t>
        </w:r>
        <w:proofErr w:type="gramEnd"/>
        <w:r w:rsidR="00B5488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proofErr w:type="gramStart"/>
        <w:r w:rsidR="00B5488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64.gosuslugi.ru/</w:t>
        </w:r>
      </w:hyperlink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Единый и региональный порталы </w:t>
      </w:r>
      <w:proofErr w:type="spellStart"/>
      <w:r w:rsidR="00B548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средствах массовой информации.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земельно-имущественных отношений администрации Озинского муниципального района Саратовской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>
        <w:rPr>
          <w:rFonts w:ascii="Times New Roman" w:hAnsi="Times New Roman" w:cs="Times New Roman"/>
          <w:sz w:val="28"/>
          <w:szCs w:val="28"/>
        </w:rPr>
        <w:t xml:space="preserve">, МФЦ.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1.5. П</w:t>
      </w:r>
      <w:r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в подразделение  в соответствии с графиком приема заявителей.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1.5.4. Для получения информации по вопросам предоставления муниципальной услуги заявители могут обратиться в администрацию письменно посредством почтовой связи, электронной почты либо подав письменное обращение непосредственно в подразделение.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специалист администрации,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54884" w:rsidRDefault="00B54884" w:rsidP="00B5488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Письменный ответ на обращение подписывается главой Озинского муниципального района (уполномоченным им лицом) и должен содержать фамилию и номер телефона исполнителя, и направляется по почтовому адресу, указанному в обращении.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обращение, поступившее в администрацию,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1.5.6. </w:t>
      </w:r>
      <w:r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«Личного кабинета» Единого и регионального порталов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адресу подразделения, официальном сайте органа местного самоуправления, посредством Единого и регионального порталов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следующей информации: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Стандарт предоставления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«В</w:t>
      </w:r>
      <w:r>
        <w:rPr>
          <w:rFonts w:ascii="Times New Roman" w:hAnsi="Times New Roman" w:cs="Times New Roman"/>
          <w:sz w:val="28"/>
          <w:szCs w:val="28"/>
        </w:rPr>
        <w:t>ыдача решения о присвоении, изменении или аннулировании адреса объекту адресации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4884" w:rsidRDefault="00B54884" w:rsidP="00B548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органом местного самоуправления - Администрация Озинского муниципального района Саратовской области и осуществляется через отдел земельно-имущественных отношений.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2.2.1. Присвоение объекту адресации адреса осуществляется: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 отношении земельных участков в случаях: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подготовки документации по планировке территории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11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выдачи (получения) разрешения на строительство здания или сооружения;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3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случае, если в соответствии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Градостроительным </w:t>
      </w:r>
      <w:hyperlink r:id="rId14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в отношении помещений в случаях: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установленном Жилищным </w:t>
      </w:r>
      <w:hyperlink r:id="rId15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6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2.2.2. Аннулирование адреса объекта адресации осуществляется в случаях: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прекращения существования объекта адресации;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1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3 части 2 статьи 27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"О государственном кадастре недвижимости";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присвоения объекту адресации нового адреса.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частях 4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0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5 статьи 24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B54884" w:rsidRDefault="00B54884" w:rsidP="00B54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proofErr w:type="gramStart"/>
      <w:r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заявителю решения администрации о </w:t>
      </w:r>
      <w:r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заявителю уведомления об отказе </w:t>
      </w:r>
      <w:r>
        <w:rPr>
          <w:rFonts w:ascii="Times New Roman" w:hAnsi="Times New Roman" w:cs="Times New Roman"/>
          <w:sz w:val="28"/>
          <w:szCs w:val="28"/>
        </w:rPr>
        <w:t>в присвоении, изменении или аннулировании.</w:t>
      </w:r>
    </w:p>
    <w:p w:rsidR="00B54884" w:rsidRDefault="00B54884" w:rsidP="00B54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составляет не более чем 29 рабочих дней.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администрацией решения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18 рабочих дней со дня поступления заявления в орган местного самоуправления.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выдачи (направления) заявителю решения администрацией составляет не более чем 11 рабочих дней </w:t>
      </w:r>
      <w:r>
        <w:rPr>
          <w:rFonts w:ascii="Times New Roman" w:hAnsi="Times New Roman" w:cs="Times New Roman"/>
          <w:sz w:val="28"/>
          <w:szCs w:val="28"/>
        </w:rPr>
        <w:t>со дня принятия решения.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администрацию, подразделение.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54884" w:rsidRDefault="005D0FC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B5488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</w:t>
        </w:r>
      </w:hyperlink>
      <w:r w:rsidR="00B54884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B54884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от 27 июля 2010 года № 210-ФЗ «Об организации предоставления государственных и муниципальных услуг» («Российская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газета», 30 июля 2010 года, № 168);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 июля 2007 года № 221-ФЗ «О государственном кадастре недвижимости» («Российская газета», № 165, 01 августа 2007 года);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 год, № 27);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19 ноября 2014 года № 1221 «Об утверждении Правил присвоения, изменения и аннулирования адресов» («Собрание законодательства РФ», 01 декабря 2014 года, № 48);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 февраля 2015 года);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Озинского муниципального района Саратовской области; </w:t>
      </w:r>
    </w:p>
    <w:p w:rsidR="00B54884" w:rsidRDefault="00753D8D" w:rsidP="00B54884">
      <w:pPr>
        <w:pStyle w:val="ConsPlusNormal0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4884" w:rsidRPr="00753D8D">
        <w:rPr>
          <w:rFonts w:ascii="Times New Roman" w:hAnsi="Times New Roman" w:cs="Times New Roman"/>
          <w:sz w:val="28"/>
          <w:szCs w:val="28"/>
        </w:rPr>
        <w:t xml:space="preserve">Положением об отделе земельно-имущественных отношений, </w:t>
      </w:r>
      <w:proofErr w:type="gramStart"/>
      <w:r w:rsidR="00B54884" w:rsidRPr="00753D8D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="00B54884" w:rsidRPr="00753D8D">
        <w:rPr>
          <w:rFonts w:ascii="Times New Roman" w:hAnsi="Times New Roman" w:cs="Times New Roman"/>
          <w:sz w:val="28"/>
          <w:szCs w:val="28"/>
        </w:rPr>
        <w:t xml:space="preserve"> муниципальную услугу.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Для получения муниципальной услуги заявитель представляет: </w:t>
      </w:r>
    </w:p>
    <w:p w:rsidR="00B54884" w:rsidRDefault="005D0FC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anchor="P206" w:history="1">
        <w:r w:rsidR="00B5488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Заявление</w:t>
        </w:r>
      </w:hyperlink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2 к Административному регламенту. В случае образования 2 или более объектов адресации в результате преобразования существующего объекта или объектов адресации </w:t>
      </w:r>
      <w:r w:rsidR="00B54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представляется одно заявление на все одновременно образуемые объекты адресации.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2.6.1. Документы не должны содержать подчистки либо приписки, зачеркнутые слова или другие исправления.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99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 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региональный порталы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2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электронном виде должно быть заполнено согласно форме, представленной на Едином и региональном порталах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обращения за предоставлением муниципальной услуги считается дата получения документов администрацией, подразделением. Обязанность подтверждения факта отправки документов лежит на заявителе.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муниципальных услуг, и которые заявитель вправе представить по собственной инициативе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Документы, необходимы</w:t>
      </w:r>
      <w:r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правоустанавливающие и (или) право удостоверяющие документы на объект (объекты) адресации;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отказом в осуществлении кадастрового учета объекта адресации по основаниям, указанным в </w:t>
      </w:r>
      <w:hyperlink r:id="rId28" w:history="1">
        <w:r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пунктах 1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9" w:history="1">
        <w:r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3 части 2 статьи 27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«О государственном кадастре недвижимости»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 Если заявитель не представил самостоятельно документы, указанные в </w:t>
      </w:r>
      <w:hyperlink r:id="rId3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2.7 Административного регламента, орган местного самоуправления запрашивает 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организациях, в распоряжении которых находятся указанные документы (их копии, сведения, содержащиеся в них).</w:t>
      </w:r>
    </w:p>
    <w:p w:rsidR="00B54884" w:rsidRDefault="00B54884" w:rsidP="00B54884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Запрещается требовать от заявителя: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государственных и муниципальных услуг,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Основанием для отказа в предоставлении муниципальной услуги является: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объекту адресации адреса или аннулирования его адреса, и соответствующий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 не был представлен заявителем (представителем заявителя) по собственной инициативе;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3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пунктах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5,8-11 и 14-18 Правил присвоения, изменения и аннулирования адресов, утвержденных постановлением Правительства Российской Федерации от 19 ноября 2014 года № 1221.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:rsidR="00B54884" w:rsidRDefault="00B54884" w:rsidP="00B548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Муниципальная услуга предоставляется бесплатно.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Срок и порядок регистрации запроса заявителя о предоставлении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Заявление о предоставлении муниципальной услуги регистрируется в течение 3 календарных дней с момента поступления в администрацию, подразделение.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B54884" w:rsidRDefault="00B54884" w:rsidP="00B5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Вход в здание администрации, подразделения оформляется вывеской с указанием основных реквизитов органа местного самоуправления, подразделения.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МФЦ (с указанием контактной информации), через которые может быть подано заявление.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(при необходимости) со стороны должностных лиц органа местного самоуправления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884" w:rsidRDefault="00B54884" w:rsidP="00B548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учитывающие особенности предоставления муниципальной услуги в электронной форме и МФЦ</w:t>
      </w:r>
    </w:p>
    <w:p w:rsidR="00B54884" w:rsidRDefault="00B54884" w:rsidP="00B548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B54884" w:rsidRDefault="00B54884" w:rsidP="00B548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54884" w:rsidRDefault="00B54884" w:rsidP="00B548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B54884" w:rsidRDefault="00B54884" w:rsidP="00B548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«Личный кабинет»;</w:t>
      </w:r>
    </w:p>
    <w:p w:rsidR="00B54884" w:rsidRDefault="00B54884" w:rsidP="00B548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мониторинга хода предоставления муниципальной услуги через «Личный кабинет».</w:t>
      </w:r>
    </w:p>
    <w:p w:rsidR="00B54884" w:rsidRDefault="00B54884" w:rsidP="00B5488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администрацией, подразделением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highlight w:val="yellow"/>
          <w:lang w:eastAsia="ru-RU"/>
        </w:rPr>
      </w:pP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заявления;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документов;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принятие решения о предоставлении (отказе в предоставлении) муниципальной услуги;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 выдача (направление) заявителю решения (постановления, распоряжения)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или решения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 и регистрация заявления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заявления с приложением документов,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2.6 и 2.7 Административного регламента,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способов: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подразделение;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Единого и регионального порталов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884" w:rsidRDefault="00B54884" w:rsidP="00B5488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Прием заявления и документов, необходимых для предоставления муниципальной услуги осуществляется специалистом Отдела ЗИО, регистрацию документов – отдел делопроизводства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технического обеспечения администрации муниципального района.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№ 5 Административного регламента)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заявление и документы, представляются заявителем лично в подразделение или в МФЦ, с</w:t>
      </w:r>
      <w:r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расписку в получении документов в день поступления в подразделение таких документов с указанием их перечня и даты получения. 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заявление и документы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 в форме электронных документов, подтверждается путем направления заявителю сообщения о получении заявления и документов с указанием даты их получения.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«Личный кабинет» заявителя через Единый и региональный порталы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представления заявления и документов соответственно через Единый и региональный порталы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позднее рабочего дня, следующего за днем поступления заявления в подразделение.</w:t>
      </w:r>
    </w:p>
    <w:p w:rsidR="00B54884" w:rsidRDefault="00B54884" w:rsidP="00B54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>
        <w:rPr>
          <w:rFonts w:ascii="Times New Roman" w:hAnsi="Times New Roman" w:cs="Times New Roman"/>
          <w:sz w:val="28"/>
          <w:szCs w:val="28"/>
        </w:rPr>
        <w:t>в получении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Формирование и направление межведомственных запросов </w:t>
      </w:r>
    </w:p>
    <w:p w:rsidR="00B54884" w:rsidRDefault="00B54884" w:rsidP="00B54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специалисту, ответственному за предоставление муниципальной услуги. 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</w:t>
      </w:r>
      <w:r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веб-сервисов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предоставляющих муниципальные услуги.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осуществляющим формирование и направление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специалисту, ответственному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884" w:rsidRDefault="00B54884" w:rsidP="00B54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10 рабочих дней </w:t>
      </w:r>
      <w:r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Рассмотрение документов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подразделения рассматривает представленные документы 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решения (постановления, распоряжения) о присвоении, изменении или аннулировании адреса объекту адресации.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15 рабочих дней с момента поступления заявления в орган местного самоуправления.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Основанием для начала исполнения административной процедуры является оформленный и согласованный проект решения (постановления,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 представляется на рассмотрение и подпись руководителю подразделения, а в его отсутствие - лицу, его замещающему.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Подписанное решение (постановление, распоряжение) о присвоении, изменении или аннулировании адреса объекту адресации или решения об отказе в присвоении, изменении или аннулировании адреса объекту адресации является принятым решением.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18 рабочих дней с момента поступления заявления в орган местного самоуправления.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Основанием для начала исполнения административной процедуры является принятое решение начальником отдела ЗИО.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подразделения выдает (направляет) заявителю (представителю заявителя) решение (постановление, распоряжение) о предоставлении муниципальной услуги или решение об отказе в предоставлении муниципальной услуги (далее – документ).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документа специалист подразделения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случае обращения за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через Единый и региональный порталы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4884" w:rsidRDefault="00B54884" w:rsidP="00B54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11 рабочих дней со дня принятия решения.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B54884" w:rsidRDefault="00B54884" w:rsidP="00B54884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Текущий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обеспечивается начальник Отдела ЗИО администрации Озинского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884" w:rsidRDefault="00B54884" w:rsidP="00B54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специалистом МФЦ последовательности действий, административных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услуг, в подчинении которого работает специалист.</w:t>
      </w:r>
    </w:p>
    <w:p w:rsidR="00B54884" w:rsidRDefault="00B54884" w:rsidP="00B54884">
      <w:pPr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Текущий контроль может осуществляться путем проведения проверок полноты и качества исполнения муниципальной услуги, выявления и устранения нарушений исполнения положений административного регламента, прав потребителей услуги, рассмотрения, принятия решений и подготовки ответов на обращения заявителей, содержащие жалобы на решения, действия (бездействие) должностных лиц подразделения.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Текущий контроль осуществляется постоянно.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 государственной услуги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4.5. Проверки полноты и качества предоставления муниципальной услуги осуществля</w:t>
      </w:r>
      <w:r w:rsidR="00F86AFA">
        <w:rPr>
          <w:rFonts w:ascii="Times New Roman" w:hAnsi="Times New Roman" w:cs="Times New Roman"/>
          <w:sz w:val="28"/>
          <w:szCs w:val="28"/>
        </w:rPr>
        <w:t>ются на основании распоряжения контрольно-счетной комиссии Озинского муниципального района.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Проверки могут быть плановыми (осуществляться на основании планов работы органа местного самоуправления) и внеплановыми (в форме </w:t>
      </w:r>
      <w:r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Озинского муниципального района (уполномоченным им лицом). 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 Административного регламента.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4.7. Проверка полноты и качества предоставления муниципальной услуги проводится должностными лицами, указанными в </w:t>
      </w:r>
      <w:hyperlink r:id="rId3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Озинского муниципального района (уполномоченным им лицом).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4.8. По результатам проведенных проверок в случае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>
        <w:rPr>
          <w:rFonts w:ascii="Times New Roman" w:hAnsi="Times New Roman" w:cs="Times New Roman"/>
          <w:sz w:val="28"/>
          <w:szCs w:val="28"/>
        </w:rPr>
        <w:t>администрации, подразделения,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4.9. Персональная ответственность муниципальные служащие и должностные лица </w:t>
      </w:r>
      <w:r>
        <w:rPr>
          <w:rFonts w:ascii="Times New Roman" w:hAnsi="Times New Roman" w:cs="Times New Roman"/>
          <w:sz w:val="28"/>
          <w:szCs w:val="28"/>
        </w:rPr>
        <w:t>администрации, подразделения,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4.10. Заявители имеют право осуществлять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4.11.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B54884" w:rsidRDefault="00B54884" w:rsidP="00B54884">
      <w:pPr>
        <w:pStyle w:val="ConsPlusNormal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B54884" w:rsidRDefault="00B54884" w:rsidP="00B54884">
      <w:pPr>
        <w:pStyle w:val="ConsPlusNormal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</w:t>
      </w:r>
      <w:r>
        <w:rPr>
          <w:rFonts w:ascii="Times New Roman" w:hAnsi="Times New Roman" w:cs="Times New Roman"/>
          <w:b/>
          <w:sz w:val="32"/>
          <w:szCs w:val="28"/>
        </w:rPr>
        <w:lastRenderedPageBreak/>
        <w:t>должностных лиц, муниципальных служащих</w:t>
      </w:r>
    </w:p>
    <w:p w:rsidR="00B54884" w:rsidRDefault="00B54884" w:rsidP="00B5488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администрации, подразделения,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B54884" w:rsidRDefault="00B54884" w:rsidP="00B5488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</w:t>
      </w:r>
      <w:r>
        <w:rPr>
          <w:rFonts w:ascii="Times New Roman" w:hAnsi="Times New Roman" w:cs="Times New Roman"/>
          <w:sz w:val="28"/>
          <w:szCs w:val="28"/>
        </w:rPr>
        <w:lastRenderedPageBreak/>
        <w:t>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установленного пунктом 2.4.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B54884" w:rsidRDefault="00B54884" w:rsidP="00B54884">
      <w:pPr>
        <w:pStyle w:val="ConsPlusNormal0"/>
        <w:ind w:firstLine="540"/>
        <w:jc w:val="both"/>
        <w:rPr>
          <w:rFonts w:ascii="Arial" w:hAnsi="Arial" w:cs="Arial"/>
          <w:sz w:val="28"/>
          <w:szCs w:val="28"/>
        </w:rPr>
      </w:pPr>
    </w:p>
    <w:p w:rsidR="00B54884" w:rsidRDefault="00B54884" w:rsidP="00B54884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B54884" w:rsidRDefault="00B54884" w:rsidP="00B5488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несогласия заявителя с решением или действием (бездействием) администрации, подразделения, предоставляющего муниципальную услугу, а также его должностного лица, муниципального служащего жалоба подается начальнику отдела ЗИО, главе Озинского муниципального района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</w:p>
    <w:p w:rsidR="00B54884" w:rsidRDefault="00B54884" w:rsidP="00B5488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предусмотренными подпунктами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B54884" w:rsidRDefault="00B54884" w:rsidP="00B54884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подается в администрацию, подразделение в письменной форме на бумажном носителе или в электронной форме.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администрации, </w:t>
      </w:r>
      <w:r>
        <w:rPr>
          <w:rFonts w:ascii="Times New Roman" w:hAnsi="Times New Roman" w:cs="Times New Roman"/>
          <w:sz w:val="28"/>
          <w:szCs w:val="28"/>
        </w:rPr>
        <w:t xml:space="preserve">Единого и регионального порталов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может быть принята при личном приеме. При поступлении жалобы МФЦ обеспечивает ее передачу в администрацию, подразделение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администрацией, подразделением самоуправления. При этом срок рассмотрения жалобы исчисляется со дня регистрации жалобы в органе местного самоуправления.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администрации, подразделения, его должностного лица, муниципального служащего, решения и действия (бездействие) которых обжалуются;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B54884" w:rsidRDefault="00B54884" w:rsidP="00B54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Время приема жалоб должно совпадать со временем предоставления муниципальной услуги.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В электронном виде жалоба может быть подана заявителем посредством: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и регионального портала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части </w:t>
      </w:r>
      <w:r>
        <w:rPr>
          <w:rFonts w:ascii="Times New Roman" w:hAnsi="Times New Roman" w:cs="Times New Roman"/>
          <w:sz w:val="28"/>
          <w:szCs w:val="28"/>
        </w:rPr>
        <w:lastRenderedPageBreak/>
        <w:t>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Жалоба, поступившая в администрации, подразделение, подлежит регистрации не позднее следующего рабочего дня со дня ее поступления.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подлежит рассмотрению главой администрации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результатам рассмотрения жалобы администрация, подразделение  принимает одно из следующих решений: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администрацией, подразделением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администрация, подразделение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5.14.В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AFA" w:rsidRDefault="00F86AFA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Порядок информирования заявителя о результатах рассмотрения жалобы</w:t>
      </w:r>
    </w:p>
    <w:p w:rsidR="00B54884" w:rsidRDefault="00B54884" w:rsidP="00B54884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r:id="rId35" w:anchor="Par5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5.13 </w:t>
        </w:r>
      </w:hyperlink>
      <w:r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B54884" w:rsidRDefault="00B54884" w:rsidP="00B5488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Информация о порядке подачи и рассмотрения жалобы доводится до заявителя следующими способами: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администрацию, подразделение и в МФЦ;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администрацию, подразделение и в МФЦ;</w:t>
      </w:r>
    </w:p>
    <w:p w:rsidR="00B54884" w:rsidRDefault="00B54884" w:rsidP="00B54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посредством размещения информации на стендах в местах предоставления услуг, на официальном сайте администрации в информационно-телекоммуникационной сети «Интернет», на Едином и региональном порталах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gramEnd"/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B54884" w:rsidRDefault="00B54884" w:rsidP="00B54884">
      <w:pPr>
        <w:spacing w:after="0" w:line="240" w:lineRule="auto"/>
        <w:jc w:val="center"/>
      </w:pPr>
    </w:p>
    <w:p w:rsidR="00B54884" w:rsidRDefault="00B54884" w:rsidP="00B54884">
      <w:pPr>
        <w:spacing w:after="0" w:line="240" w:lineRule="auto"/>
        <w:jc w:val="center"/>
      </w:pPr>
    </w:p>
    <w:p w:rsidR="00B54884" w:rsidRDefault="00B54884" w:rsidP="00B54884">
      <w:pPr>
        <w:spacing w:after="0" w:line="240" w:lineRule="auto"/>
        <w:jc w:val="center"/>
      </w:pPr>
    </w:p>
    <w:p w:rsidR="00B54884" w:rsidRDefault="005D0FC4" w:rsidP="00B54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36" w:history="1">
        <w:r w:rsidR="00B5488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Сведения</w:t>
        </w:r>
      </w:hyperlink>
      <w:r w:rsidR="00B5488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B54884" w:rsidRDefault="00B54884" w:rsidP="00B548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040"/>
        <w:gridCol w:w="1834"/>
        <w:gridCol w:w="1818"/>
        <w:gridCol w:w="2030"/>
        <w:gridCol w:w="1849"/>
      </w:tblGrid>
      <w:tr w:rsidR="00B54884" w:rsidTr="00B5488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84" w:rsidRDefault="00B5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B54884" w:rsidTr="00B5488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Озинки, ул. Ленина, 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8(84576)4-11-32</w:t>
            </w: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8(84576)4-10-64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delo-ozinki@yandex.ru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  с 08.00. до 17.15,</w:t>
            </w: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с 08.00. до 16.00,</w:t>
            </w: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 с 12.00. до 13.00</w:t>
            </w:r>
          </w:p>
        </w:tc>
      </w:tr>
      <w:tr w:rsidR="00B54884" w:rsidTr="00B5488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 администрации Озинского муниципального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Озинки, ул. Ленина, 14, кабинет № 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8(84576)4-14-42</w:t>
            </w: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ozinki-zemlja@yandex.ru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  с 08.00. до 17.15,</w:t>
            </w: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с 08.00. до 16.00,</w:t>
            </w:r>
          </w:p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 с 12.00. до 13.00</w:t>
            </w:r>
          </w:p>
        </w:tc>
      </w:tr>
      <w:tr w:rsidR="00B54884" w:rsidTr="00B54884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Саратовской области «МФЦ»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зинки, ул.Советская, д.33, помещение №1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+7-927-108-57-14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ozinki@mfc64.ru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09.00 до 18.00, среда-пятница с 09.00 до 15.30, воскресенье-понедельник выходной, перерыв с 13.00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</w:tbl>
    <w:p w:rsidR="00B54884" w:rsidRDefault="00B54884" w:rsidP="00B548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4884" w:rsidRDefault="00B54884" w:rsidP="00B54884">
      <w:pPr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B54884" w:rsidRDefault="00B54884" w:rsidP="00B54884">
      <w:pPr>
        <w:pStyle w:val="ConsPlusTitle"/>
        <w:jc w:val="center"/>
      </w:pP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заявлений о присвоении (изменении) адреса 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Главе администрации Озинского</w:t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района</w:t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</w:t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(Ф.И.О.)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_________________________________</w:t>
      </w:r>
    </w:p>
    <w:p w:rsidR="00B54884" w:rsidRDefault="00B54884" w:rsidP="00B548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(Ф.И.О. заявителя, наименование</w:t>
      </w:r>
      <w:proofErr w:type="gramEnd"/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место жительства физического лица,</w:t>
      </w:r>
      <w:proofErr w:type="gramEnd"/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место нахождения организации – для юридического лица)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(контактный телефон)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54884" w:rsidRDefault="00B54884" w:rsidP="00B54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Вас присвоить юридически правильный  адрес объекту недвижимости </w:t>
      </w:r>
      <w:r>
        <w:rPr>
          <w:rFonts w:ascii="Times New Roman" w:hAnsi="Times New Roman" w:cs="Times New Roman"/>
          <w:sz w:val="24"/>
          <w:szCs w:val="24"/>
        </w:rPr>
        <w:t>(земельному участку  и (или) объекту капитального строительства (зданию, сооружению)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_________________________________________________,</w:t>
      </w:r>
      <w:proofErr w:type="gramEnd"/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(наименование объекта адресации)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расположенному в __________________________________________________</w:t>
      </w:r>
    </w:p>
    <w:p w:rsidR="00B54884" w:rsidRDefault="00B54884" w:rsidP="00B548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(местоположение объекта адресации)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__________________________.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заявлению прилагаются: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копия свидетельства о государственной регистрации юридического лица на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свидетельство о государственной регистрации индивидуального предпринимателя без образования юридического лица на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на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копия доверенности на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копия документа, подтверждающего право собственности на объект недвижимости______________________________________________________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.;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документа и его реквизиты)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копия кадастрового  паспорта  земельного участка на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копия кадастрового (технического) паспорта объекта недвижимости на 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решение суда о признании права собственности на объект недвижимости, вступившее в законную силу (в случае самовольного строительства).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02"/>
      </w:tblGrid>
      <w:tr w:rsidR="00B54884" w:rsidTr="00B54884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B54884" w:rsidTr="00B54884"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84" w:rsidRDefault="00B5488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Настоящим также подтверждаю, что:</w:t>
            </w:r>
          </w:p>
          <w:p w:rsidR="00B54884" w:rsidRDefault="00B5488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B54884" w:rsidRDefault="00B5488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документ(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</w:tbl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«______»___________201___ года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__________________________               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(подпись Заявителя)                                                            (расшифровка подписи)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Главе администрации Озинского</w:t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района</w:t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</w:t>
      </w:r>
    </w:p>
    <w:p w:rsidR="00B54884" w:rsidRDefault="00B54884" w:rsidP="00B548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(Ф.И.О.)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_________________________________</w:t>
      </w:r>
    </w:p>
    <w:p w:rsidR="00B54884" w:rsidRDefault="00B54884" w:rsidP="00B548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(Ф.И.О. заявителя, наименование</w:t>
      </w:r>
      <w:proofErr w:type="gramEnd"/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юридического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(указывается место жительства физического лица,</w:t>
      </w:r>
      <w:proofErr w:type="gramEnd"/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место нахождения организации – для юридического лица)</w:t>
      </w: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_____________________________________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(контактный телефон)</w:t>
      </w:r>
    </w:p>
    <w:p w:rsidR="00B54884" w:rsidRDefault="00B54884" w:rsidP="00B54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Вас изменить  адрес объекту недвижимости  </w:t>
      </w:r>
      <w:r>
        <w:rPr>
          <w:rFonts w:ascii="Times New Roman" w:hAnsi="Times New Roman" w:cs="Times New Roman"/>
          <w:sz w:val="24"/>
          <w:szCs w:val="24"/>
        </w:rPr>
        <w:t>(земельному участку  и (или) объекту капитального строительства (зданию, сооружению)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__________________________________________________________________,</w:t>
      </w:r>
      <w:proofErr w:type="gramEnd"/>
    </w:p>
    <w:p w:rsidR="00B54884" w:rsidRDefault="00B54884" w:rsidP="00B54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(наименование объекта адресации)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расположенному в __________________________________________________</w:t>
      </w:r>
    </w:p>
    <w:p w:rsidR="00B54884" w:rsidRDefault="00B54884" w:rsidP="00B548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(местоположение объекта адресации)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 __________________________ со старого обозначения:______________________________________________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на новое обозначение: _______________________________________________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заявлению прилагаются: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копия свидетельства о государственной регистрации юридического лица на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копия свидетельство о государственной регистрации предпринимателя без образования юридического лица на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паспорта на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копия доверенности на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5)копия документа, подтверждающего право собственности на объект недвижимости______________________________________________________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.;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документа и его реквизиты)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копия кадастрового  паспорта  земельного участка на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копия кадастрового (технического) паспорта объекта недвижимости на 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8)решение суда о признании права собственности на объект недвижимости, вступившее в законную силу (в случае самовольного строительства)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«______»___________201___ года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  __________________________               </w:t>
      </w:r>
    </w:p>
    <w:p w:rsidR="00B54884" w:rsidRDefault="00B54884" w:rsidP="00B548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(подпись Заявителя)                                                            (расшифровка подписи)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B54884" w:rsidRDefault="00B54884" w:rsidP="00B54884">
      <w:pPr>
        <w:pStyle w:val="ConsPlusNormal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07"/>
      <w:bookmarkEnd w:id="2"/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B54884" w:rsidRDefault="00B54884" w:rsidP="00B54884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4884" w:rsidRDefault="005D0FC4" w:rsidP="00B54884">
      <w:pPr>
        <w:pStyle w:val="ConsPlusNormal0"/>
        <w:jc w:val="both"/>
        <w:rPr>
          <w:rFonts w:ascii="Times New Roman" w:hAnsi="Times New Roman" w:cs="Times New Roman"/>
          <w:highlight w:val="yellow"/>
        </w:rPr>
      </w:pPr>
      <w:r w:rsidRPr="005D0FC4">
        <w:pict>
          <v:rect id="_x0000_s1032" style="position:absolute;left:0;text-align:left;margin-left:-6.05pt;margin-top:3.25pt;width:284pt;height:48.1pt;z-index:251651584">
            <v:textbox style="mso-next-textbox:#_x0000_s1032">
              <w:txbxContent>
                <w:p w:rsidR="00753D8D" w:rsidRDefault="00753D8D" w:rsidP="00B5488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заявителем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B54884" w:rsidRDefault="00B54884" w:rsidP="00F86AFA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5D0FC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  <w:r w:rsidRPr="005D0FC4">
        <w:pict>
          <v:line id="_x0000_s1026" style="position:absolute;left:0;text-align:left;z-index:251662848" from="138.45pt,2.05pt" to="138.45pt,20.05pt">
            <v:stroke endarrow="block"/>
          </v:line>
        </w:pict>
      </w:r>
      <w:r w:rsidRPr="005D0F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9pt;margin-top:20.3pt;width:294.45pt;height:24.05pt;z-index:251663872;mso-width-relative:margin;mso-height-relative:margin">
            <v:textbox style="mso-next-textbox:#_x0000_s1027">
              <w:txbxContent>
                <w:p w:rsidR="00753D8D" w:rsidRDefault="00753D8D" w:rsidP="00B548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расписки о приеме документов</w:t>
                  </w: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3D8D" w:rsidRDefault="00753D8D" w:rsidP="00B548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D0FC4">
        <w:pict>
          <v:rect id="_x0000_s1028" style="position:absolute;left:0;text-align:left;margin-left:-10.9pt;margin-top:67.05pt;width:294.45pt;height:37.4pt;z-index:251652608">
            <v:textbox style="mso-next-textbox:#_x0000_s1028">
              <w:txbxContent>
                <w:p w:rsidR="00753D8D" w:rsidRDefault="00753D8D" w:rsidP="00B548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  <w:r w:rsidRPr="005D0FC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8.4pt;margin-top:105.1pt;width:0;height:21.9pt;z-index:251653632" o:connectortype="straight">
            <v:stroke endarrow="block"/>
          </v:shape>
        </w:pict>
      </w:r>
      <w:r w:rsidRPr="005D0FC4">
        <w:pict>
          <v:rect id="_x0000_s1030" style="position:absolute;left:0;text-align:left;margin-left:-10.9pt;margin-top:127.25pt;width:294.45pt;height:22.35pt;z-index:251654656">
            <v:textbox style="mso-next-textbox:#_x0000_s1030">
              <w:txbxContent>
                <w:p w:rsidR="00753D8D" w:rsidRDefault="00753D8D" w:rsidP="00B548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документов</w:t>
                  </w:r>
                </w:p>
              </w:txbxContent>
            </v:textbox>
          </v:rect>
        </w:pict>
      </w:r>
      <w:r w:rsidRPr="005D0FC4">
        <w:pict>
          <v:shape id="_x0000_s1031" type="#_x0000_t32" style="position:absolute;left:0;text-align:left;margin-left:138.4pt;margin-top:150.75pt;width:0;height:22.5pt;z-index:251655680" o:connectortype="straight">
            <v:stroke endarrow="block"/>
          </v:shape>
        </w:pict>
      </w:r>
      <w:r w:rsidRPr="005D0FC4">
        <w:pict>
          <v:shape id="_x0000_s1033" type="#_x0000_t32" style="position:absolute;left:0;text-align:left;margin-left:138.4pt;margin-top:49.15pt;width:.05pt;height:17.5pt;z-index:251656704" o:connectortype="straight">
            <v:stroke endarrow="block"/>
          </v:shape>
        </w:pict>
      </w:r>
      <w:r w:rsidRPr="005D0FC4">
        <w:pict>
          <v:rect id="_x0000_s1034" style="position:absolute;left:0;text-align:left;margin-left:-10.9pt;margin-top:173.7pt;width:294.45pt;height:39.1pt;z-index:251657728">
            <v:textbox style="mso-next-textbox:#_x0000_s1034">
              <w:txbxContent>
                <w:p w:rsidR="00753D8D" w:rsidRDefault="00753D8D" w:rsidP="00B548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предоставлении) муниципальной услуги</w:t>
                  </w:r>
                </w:p>
              </w:txbxContent>
            </v:textbox>
          </v:rect>
        </w:pict>
      </w:r>
      <w:r w:rsidRPr="005D0FC4">
        <w:pict>
          <v:line id="_x0000_s1035" style="position:absolute;left:0;text-align:left;z-index:251658752" from="138.4pt,213.9pt" to="138.4pt,233.75pt">
            <v:stroke endarrow="block"/>
          </v:line>
        </w:pict>
      </w:r>
      <w:r w:rsidRPr="005D0FC4">
        <w:pict>
          <v:rect id="_x0000_s1036" style="position:absolute;left:0;text-align:left;margin-left:-10.9pt;margin-top:234.2pt;width:294.45pt;height:39.8pt;z-index:251659776">
            <v:textbox style="mso-next-textbox:#_x0000_s1036">
              <w:txbxContent>
                <w:p w:rsidR="00753D8D" w:rsidRDefault="00753D8D" w:rsidP="00B548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  <w:r w:rsidRPr="005D0FC4">
        <w:pict>
          <v:line id="_x0000_s1037" style="position:absolute;left:0;text-align:left;z-index:251660800" from="138.4pt,275.35pt" to="138.4pt,295.2pt">
            <v:stroke endarrow="block"/>
          </v:line>
        </w:pict>
      </w:r>
      <w:r w:rsidRPr="005D0FC4">
        <w:pict>
          <v:rect id="_x0000_s1038" style="position:absolute;left:0;text-align:left;margin-left:-10.9pt;margin-top:296.1pt;width:294.45pt;height:74.65pt;z-index:251661824">
            <v:textbox style="mso-next-textbox:#_x0000_s1038">
              <w:txbxContent>
                <w:p w:rsidR="00753D8D" w:rsidRDefault="00753D8D" w:rsidP="00B548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решения 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предоставлении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tabs>
          <w:tab w:val="left" w:pos="4275"/>
          <w:tab w:val="right" w:pos="9328"/>
        </w:tabs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spacing w:line="216" w:lineRule="auto"/>
        <w:ind w:right="26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tabs>
          <w:tab w:val="left" w:pos="7260"/>
          <w:tab w:val="right" w:pos="9326"/>
        </w:tabs>
        <w:ind w:right="28" w:firstLine="0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1"/>
        <w:ind w:right="28" w:firstLine="709"/>
        <w:jc w:val="center"/>
        <w:rPr>
          <w:color w:val="000000"/>
          <w:szCs w:val="24"/>
          <w:highlight w:val="yellow"/>
        </w:rPr>
      </w:pPr>
    </w:p>
    <w:p w:rsidR="00B54884" w:rsidRDefault="00B54884" w:rsidP="00F86AFA">
      <w:pPr>
        <w:pStyle w:val="ConsPlusNormal0"/>
        <w:jc w:val="center"/>
        <w:rPr>
          <w:highlight w:val="yellow"/>
        </w:rPr>
      </w:pPr>
    </w:p>
    <w:p w:rsidR="00B54884" w:rsidRDefault="00B54884" w:rsidP="00B54884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>
        <w:rPr>
          <w:rFonts w:ascii="Times New Roman" w:hAnsi="Times New Roman" w:cs="Times New Roman"/>
          <w:sz w:val="20"/>
          <w:highlight w:val="yellow"/>
        </w:rPr>
        <w:br w:type="page"/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B54884" w:rsidRDefault="00B54884" w:rsidP="00B54884">
      <w:pPr>
        <w:pStyle w:val="ConsPlusNormal0"/>
        <w:jc w:val="right"/>
      </w:pPr>
      <w:r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B54884" w:rsidRDefault="00B54884" w:rsidP="00B54884">
      <w:pPr>
        <w:pStyle w:val="ConsPlusTitle"/>
        <w:jc w:val="center"/>
        <w:rPr>
          <w:highlight w:val="yellow"/>
        </w:rPr>
      </w:pPr>
      <w:bookmarkStart w:id="3" w:name="P584"/>
      <w:bookmarkEnd w:id="3"/>
    </w:p>
    <w:p w:rsidR="00B54884" w:rsidRDefault="00B54884" w:rsidP="00B54884">
      <w:pPr>
        <w:pStyle w:val="ConsPlusTitle"/>
        <w:jc w:val="center"/>
        <w:rPr>
          <w:highlight w:val="yellow"/>
        </w:rPr>
      </w:pPr>
    </w:p>
    <w:p w:rsidR="00B54884" w:rsidRDefault="00B54884" w:rsidP="00B54884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B54884" w:rsidRDefault="00B54884" w:rsidP="00B54884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жалобы на действия (бездействия) </w:t>
      </w:r>
    </w:p>
    <w:p w:rsidR="00B54884" w:rsidRDefault="00B54884" w:rsidP="00B54884">
      <w:pPr>
        <w:pStyle w:val="ConsPlusNormal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884" w:rsidRDefault="00B54884" w:rsidP="00B54884">
      <w:pPr>
        <w:pStyle w:val="ConsPlusNormal0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ОМСУ и его должностного лица)</w:t>
      </w:r>
    </w:p>
    <w:p w:rsidR="00B54884" w:rsidRDefault="00B54884" w:rsidP="00B54884">
      <w:pPr>
        <w:pStyle w:val="ConsPlusNormal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от _____________ N ____                                                     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лица_________________________________________________________________________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 физического лица _____________________________________________________________________________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фактический адрес)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4884" w:rsidRDefault="00B54884" w:rsidP="00B54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действием (бездействием) со ссылками на пункты регламента)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>
        <w:rPr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  руководителя    юридического     лица,  физического лица)</w:t>
      </w:r>
    </w:p>
    <w:p w:rsidR="00B54884" w:rsidRDefault="00B54884" w:rsidP="00B54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8"/>
        </w:rPr>
      </w:pP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8"/>
        </w:rPr>
      </w:pP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8"/>
        </w:rPr>
      </w:pP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B54884" w:rsidRDefault="00B54884" w:rsidP="00B54884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B54884" w:rsidRDefault="00B54884" w:rsidP="00B54884">
      <w:pPr>
        <w:pStyle w:val="ConsPlusNormal0"/>
        <w:jc w:val="right"/>
      </w:pPr>
      <w:r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B54884" w:rsidRDefault="00B54884" w:rsidP="00B54884">
      <w:pPr>
        <w:pStyle w:val="ConsPlusNormal0"/>
        <w:jc w:val="both"/>
      </w:pPr>
    </w:p>
    <w:p w:rsidR="00B54884" w:rsidRDefault="00B54884" w:rsidP="00B5488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54884" w:rsidRDefault="00B54884" w:rsidP="00B5488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B54884" w:rsidRDefault="00B54884" w:rsidP="00B54884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B54884" w:rsidRDefault="00B54884" w:rsidP="00B54884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B54884" w:rsidRDefault="00B54884" w:rsidP="00B548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B54884" w:rsidRDefault="00B54884" w:rsidP="00B548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884" w:rsidRDefault="00B54884" w:rsidP="00B5488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B54884" w:rsidTr="00B5488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листов</w:t>
            </w:r>
          </w:p>
        </w:tc>
      </w:tr>
      <w:tr w:rsidR="00B54884" w:rsidTr="00B5488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4884" w:rsidTr="00B5488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4884" w:rsidTr="00B5488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4884" w:rsidTr="00B5488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4884" w:rsidTr="00B5488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54884" w:rsidTr="00B54884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54884" w:rsidRDefault="00B54884" w:rsidP="00B548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B54884" w:rsidRDefault="00B54884" w:rsidP="00B548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B54884" w:rsidTr="00B54884">
        <w:tc>
          <w:tcPr>
            <w:tcW w:w="2660" w:type="dxa"/>
            <w:hideMark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Документы передал: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8" w:type="dxa"/>
            <w:hideMark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B54884" w:rsidTr="00B54884">
        <w:tc>
          <w:tcPr>
            <w:tcW w:w="2660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284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(дата)</w:t>
            </w:r>
          </w:p>
        </w:tc>
        <w:tc>
          <w:tcPr>
            <w:tcW w:w="248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54884" w:rsidRDefault="00B54884" w:rsidP="00B548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B54884" w:rsidTr="00B54884">
        <w:tc>
          <w:tcPr>
            <w:tcW w:w="2660" w:type="dxa"/>
            <w:hideMark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8" w:type="dxa"/>
            <w:hideMark/>
          </w:tcPr>
          <w:p w:rsidR="00B54884" w:rsidRDefault="00B5488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B54884" w:rsidTr="00B54884">
        <w:tc>
          <w:tcPr>
            <w:tcW w:w="2660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284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(дата)</w:t>
            </w:r>
          </w:p>
        </w:tc>
        <w:tc>
          <w:tcPr>
            <w:tcW w:w="248" w:type="dxa"/>
          </w:tcPr>
          <w:p w:rsidR="00B54884" w:rsidRDefault="00B5488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54884" w:rsidRDefault="00B54884" w:rsidP="00B54884"/>
    <w:p w:rsidR="007D2837" w:rsidRDefault="007D2837"/>
    <w:sectPr w:rsidR="007D2837" w:rsidSect="005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837"/>
    <w:rsid w:val="00391B63"/>
    <w:rsid w:val="005D0FC4"/>
    <w:rsid w:val="00753D8D"/>
    <w:rsid w:val="007D2837"/>
    <w:rsid w:val="00B54884"/>
    <w:rsid w:val="00F8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1"/>
        <o:r id="V:Rule5" type="connector" idref="#_x0000_s1029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8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488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B54884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8">
    <w:name w:val="List Paragraph"/>
    <w:basedOn w:val="a"/>
    <w:uiPriority w:val="34"/>
    <w:qFormat/>
    <w:rsid w:val="00B54884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54884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5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5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1">
    <w:name w:val="Обычный1"/>
    <w:rsid w:val="00B54884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B5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yFCBM" TargetMode="External"/><Relationship Id="rId26" Type="http://schemas.openxmlformats.org/officeDocument/2006/relationships/hyperlink" Target="file:///C:\Documents%20and%20Settings\Zemlya\&#1056;&#1072;&#1073;&#1086;&#1095;&#1080;&#1081;%20&#1089;&#1090;&#1086;&#1083;\&#1056;&#1045;&#1043;&#1051;&#1040;&#1052;&#1045;&#1053;&#1058;&#1067;\&#1088;&#1077;&#1082;\&#1074;&#1099;&#1076;&#1072;&#1095;&#1072;%20&#1088;&#1077;&#1096;.&#1086;%20&#1087;&#1088;&#1080;&#1089;&#1074;,&#1080;&#1079;&#1084;.&#1080;&#1083;&#1080;%20&#1072;&#1085;&#1085;&#1091;&#1083;.&#1072;&#1076;&#1088;&#1077;&#1089;(&#1074;&#1084;&#1077;&#1089;&#1090;&#1086;%20&#1055;&#1054;&#1057;&#1058;%20&#8470;%20371%20&#1086;&#1090;%2002.09.2013&#1075;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3B9FEFF07EBA7B22F84A9EADACA9A88FD2C01F2B7775D04EAD00x9b2H" TargetMode="External"/><Relationship Id="rId34" Type="http://schemas.openxmlformats.org/officeDocument/2006/relationships/hyperlink" Target="consultantplus://offline/ref=F74A318F9D8ADF9483AC76F276F96D86A1B6525C67F327A61428D40A62F10188BA7F07EAI5T7N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B87F7A891EE4D022A0E4B2A4E60EB5160CC35953849N5CFM" TargetMode="External"/><Relationship Id="rId17" Type="http://schemas.openxmlformats.org/officeDocument/2006/relationships/hyperlink" Target="consultantplus://offline/ref=817DBC0B5B7821E31E174655C41660386735975C668922E50C28BD7309C67592B6F49600FBC967BFyAC8M" TargetMode="External"/><Relationship Id="rId25" Type="http://schemas.openxmlformats.org/officeDocument/2006/relationships/hyperlink" Target="consultantplus://offline/ref=1C4F090D3C16D1EE6A98E0FA0F63B9E518CC9D2D406AFD6B5437B4E62Ad4L3J" TargetMode="External"/><Relationship Id="rId33" Type="http://schemas.openxmlformats.org/officeDocument/2006/relationships/hyperlink" Target="consultantplus://offline/ref=517EFAB1354FB569EE267971A5F45BBCDFE4B2C02556DA698C4D52F85456746F430478C9D4C7C08A991062a4i2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B87F7A891EE4D022A0E4B2A4E60EB5160CF37N9C1M" TargetMode="External"/><Relationship Id="rId20" Type="http://schemas.openxmlformats.org/officeDocument/2006/relationships/hyperlink" Target="consultantplus://offline/ref=817DBC0B5B7821E31E174655C41660386735975C668922E50C28BD7309C67592B6F49606yFC9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B4AD5B292202A9B2EB73A6859A53AE12B0FB4A80F4A491EE4D022A0E4B2A4E60EB5160CC35953C4DN5C5M" TargetMode="External"/><Relationship Id="rId24" Type="http://schemas.openxmlformats.org/officeDocument/2006/relationships/hyperlink" Target="consultantplus://offline/ref=1C4F090D3C16D1EE6A98E0FA0F63B9E518C3972B4260FD6B5437B4E62Ad4L3J" TargetMode="External"/><Relationship Id="rId32" Type="http://schemas.openxmlformats.org/officeDocument/2006/relationships/hyperlink" Target="consultantplus://offline/ref=517EFAB1354FB569EE267971A5F45BBCDFE4B2C02556DA698C4D52F85456746F430478C9D4C7C08A991763a4i9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433B72C188202D6BAC17AE67BA28B2018BB3109721174EBC1D233559974A7E06B0157B56B24FE33346hCG" TargetMode="External"/><Relationship Id="rId15" Type="http://schemas.openxmlformats.org/officeDocument/2006/relationships/hyperlink" Target="consultantplus://offline/ref=B4AD5B292202A9B2EB73A6859A53AE12B0FB4A84F6A691EE4D022A0E4B2A4E60EB5160CC35953B47N5CAM" TargetMode="External"/><Relationship Id="rId23" Type="http://schemas.openxmlformats.org/officeDocument/2006/relationships/hyperlink" Target="consultantplus://offline/ref=1C4F090D3C16D1EE6A98E0FA0F63B9E518CC94284167FD6B5437B4E62Ad4L3J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817DBC0B5B7821E31E174655C41660386735975C668922E50C28BD7309C67592B6F49603F9yCCFM" TargetMode="External"/><Relationship Id="rId31" Type="http://schemas.openxmlformats.org/officeDocument/2006/relationships/hyperlink" Target="consultantplus://offline/ref=989EC9A5C55AAF70477DD8A7DF7F59114736265D48833D28FC13DB488E03156AD552CCA013EF6101r7u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B4AD5B292202A9B2EB73A6859A53AE12B0FB4A80F4A491EE4D022A0E4BN2CAM" TargetMode="External"/><Relationship Id="rId22" Type="http://schemas.openxmlformats.org/officeDocument/2006/relationships/hyperlink" Target="consultantplus://offline/ref=8E3B9FEFF07EBA7B22F84A9EADACA9A88CD2C513212022D21FF80E97C693FE1A25AC8C49522F49CEx2b1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E7643C93753EA19B75E55348358F75163E6BB4F70B1853EE80033402F562CAA730BA6D370567EB30b8m4L" TargetMode="External"/><Relationship Id="rId35" Type="http://schemas.openxmlformats.org/officeDocument/2006/relationships/hyperlink" Target="file:///C:\Documents%20and%20Settings\Zemlya\&#1056;&#1072;&#1073;&#1086;&#1095;&#1080;&#1081;%20&#1089;&#1090;&#1086;&#1083;\&#1056;&#1045;&#1043;&#1051;&#1040;&#1052;&#1045;&#1053;&#1058;&#1067;\&#1088;&#1077;&#1082;\&#1074;&#1099;&#1076;&#1072;&#1095;&#1072;%20&#1088;&#1077;&#1096;.&#1086;%20&#1087;&#1088;&#1080;&#1089;&#1074;,&#1080;&#1079;&#1084;.&#1080;&#1083;&#1080;%20&#1072;&#1085;&#1085;&#1091;&#1083;.&#1072;&#1076;&#1088;&#1077;&#1089;(&#1074;&#1084;&#1077;&#1089;&#1090;&#1086;%20&#1055;&#1054;&#1057;&#1058;%20&#8470;%20371%20&#1086;&#1090;%2002.09.2013&#1075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141F0-ED7F-4DC8-AD22-03422260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35</Pages>
  <Words>12133</Words>
  <Characters>69164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4</cp:revision>
  <dcterms:created xsi:type="dcterms:W3CDTF">2017-10-12T12:25:00Z</dcterms:created>
  <dcterms:modified xsi:type="dcterms:W3CDTF">2017-11-30T12:19:00Z</dcterms:modified>
</cp:coreProperties>
</file>